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3003"/>
        <w:gridCol w:w="6013"/>
      </w:tblGrid>
      <w:tr w:rsidR="00CC6CD7" w14:paraId="68B74928" w14:textId="77777777" w:rsidTr="00CC6CD7">
        <w:tc>
          <w:tcPr>
            <w:tcW w:w="3003" w:type="dxa"/>
          </w:tcPr>
          <w:p w14:paraId="5B03D5AB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Job Title:</w:t>
            </w:r>
          </w:p>
          <w:p w14:paraId="3D28EEBE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6013" w:type="dxa"/>
          </w:tcPr>
          <w:p w14:paraId="665BBEE5" w14:textId="74B4D007" w:rsidR="00CC6CD7" w:rsidRPr="000B3C7E" w:rsidRDefault="0043448A" w:rsidP="00194AD0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Content Marketing Manager</w:t>
            </w:r>
          </w:p>
        </w:tc>
      </w:tr>
      <w:tr w:rsidR="00CC6CD7" w14:paraId="0DEC730D" w14:textId="77777777" w:rsidTr="00CC6CD7">
        <w:tc>
          <w:tcPr>
            <w:tcW w:w="3003" w:type="dxa"/>
          </w:tcPr>
          <w:p w14:paraId="5A7E67EF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Department:</w:t>
            </w: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ab/>
            </w:r>
          </w:p>
          <w:p w14:paraId="3E6624F3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6013" w:type="dxa"/>
          </w:tcPr>
          <w:p w14:paraId="6FA4520B" w14:textId="77777777" w:rsidR="00CC6CD7" w:rsidRPr="002D3FF2" w:rsidRDefault="00CC6CD7" w:rsidP="00CC6CD7">
            <w:pPr>
              <w:pStyle w:val="Plain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Organic Search</w:t>
            </w:r>
          </w:p>
        </w:tc>
      </w:tr>
      <w:tr w:rsidR="00CC6CD7" w14:paraId="068CB590" w14:textId="77777777" w:rsidTr="00CC6CD7">
        <w:tc>
          <w:tcPr>
            <w:tcW w:w="3003" w:type="dxa"/>
          </w:tcPr>
          <w:p w14:paraId="4306615C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Reporting to:</w:t>
            </w: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ab/>
            </w:r>
          </w:p>
          <w:p w14:paraId="66D1E3A1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6013" w:type="dxa"/>
          </w:tcPr>
          <w:p w14:paraId="1D169632" w14:textId="51D716B5" w:rsidR="00CC6CD7" w:rsidRPr="002D3FF2" w:rsidRDefault="0067748A" w:rsidP="00CC6CD7">
            <w:pPr>
              <w:pStyle w:val="Plain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Senior Manager</w:t>
            </w:r>
          </w:p>
        </w:tc>
      </w:tr>
      <w:tr w:rsidR="00CC6CD7" w14:paraId="58DD89D2" w14:textId="77777777" w:rsidTr="00CC6CD7">
        <w:tc>
          <w:tcPr>
            <w:tcW w:w="3003" w:type="dxa"/>
          </w:tcPr>
          <w:p w14:paraId="5F1E0E08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Salary band (entry level):</w:t>
            </w:r>
          </w:p>
        </w:tc>
        <w:tc>
          <w:tcPr>
            <w:tcW w:w="6013" w:type="dxa"/>
          </w:tcPr>
          <w:p w14:paraId="1F0D3601" w14:textId="4199851D" w:rsidR="00CC6CD7" w:rsidRPr="00902FA4" w:rsidRDefault="00CC6CD7" w:rsidP="00CC6CD7">
            <w:pPr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>Intermediate Level</w:t>
            </w:r>
            <w:r w:rsidR="0043448A"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 xml:space="preserve"> </w:t>
            </w:r>
          </w:p>
        </w:tc>
      </w:tr>
      <w:tr w:rsidR="00CC6CD7" w14:paraId="09E0BB78" w14:textId="77777777" w:rsidTr="00CC6CD7">
        <w:tc>
          <w:tcPr>
            <w:tcW w:w="3003" w:type="dxa"/>
          </w:tcPr>
          <w:p w14:paraId="45FD25BD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Probation period:</w:t>
            </w:r>
          </w:p>
        </w:tc>
        <w:tc>
          <w:tcPr>
            <w:tcW w:w="6013" w:type="dxa"/>
          </w:tcPr>
          <w:p w14:paraId="1B9DA572" w14:textId="77777777" w:rsidR="00CC6CD7" w:rsidRDefault="00CC6CD7" w:rsidP="00CC6CD7">
            <w:pP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</w:pPr>
            <w: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 xml:space="preserve">6-month probation period </w:t>
            </w:r>
          </w:p>
        </w:tc>
      </w:tr>
      <w:tr w:rsidR="00CC6CD7" w14:paraId="44F99150" w14:textId="77777777" w:rsidTr="00CC6CD7">
        <w:tc>
          <w:tcPr>
            <w:tcW w:w="3003" w:type="dxa"/>
          </w:tcPr>
          <w:p w14:paraId="0D848ECA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Notice period:</w:t>
            </w:r>
          </w:p>
        </w:tc>
        <w:tc>
          <w:tcPr>
            <w:tcW w:w="6013" w:type="dxa"/>
          </w:tcPr>
          <w:p w14:paraId="31668498" w14:textId="48FA6A81" w:rsidR="00CC6CD7" w:rsidRDefault="0043448A" w:rsidP="00CC6CD7">
            <w:pP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</w:pPr>
            <w: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>3</w:t>
            </w:r>
            <w:r w:rsidR="00CC6CD7"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>-month</w:t>
            </w:r>
            <w: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>s</w:t>
            </w:r>
            <w:r w:rsidR="00CC6CD7"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 xml:space="preserve"> </w:t>
            </w:r>
            <w:r w:rsidR="0067748A"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>(after successful probationary period)</w:t>
            </w:r>
            <w:bookmarkStart w:id="0" w:name="_GoBack"/>
            <w:bookmarkEnd w:id="0"/>
          </w:p>
        </w:tc>
      </w:tr>
      <w:tr w:rsidR="00CC6CD7" w14:paraId="15F632C2" w14:textId="77777777" w:rsidTr="00CC6CD7">
        <w:tc>
          <w:tcPr>
            <w:tcW w:w="3003" w:type="dxa"/>
          </w:tcPr>
          <w:p w14:paraId="35487897" w14:textId="77777777" w:rsidR="00CC6CD7" w:rsidRDefault="00CC6CD7" w:rsidP="00CC6CD7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Reviews</w:t>
            </w:r>
          </w:p>
        </w:tc>
        <w:tc>
          <w:tcPr>
            <w:tcW w:w="6013" w:type="dxa"/>
          </w:tcPr>
          <w:p w14:paraId="3846FA1E" w14:textId="77777777" w:rsidR="00CC6CD7" w:rsidRDefault="00CC6CD7" w:rsidP="00CC6CD7">
            <w:pP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</w:pPr>
            <w:r>
              <w:rPr>
                <w:rFonts w:ascii="Century Gothic" w:eastAsia="Times New Roman" w:hAnsi="Century Gothic" w:cstheme="minorHAnsi"/>
                <w:color w:val="auto"/>
                <w:sz w:val="22"/>
                <w:lang w:val="en-GB"/>
              </w:rPr>
              <w:t>Annually</w:t>
            </w:r>
          </w:p>
        </w:tc>
      </w:tr>
    </w:tbl>
    <w:p w14:paraId="05FD0E4D" w14:textId="77777777" w:rsidR="00974A43" w:rsidRDefault="00974A43" w:rsidP="005D51C0">
      <w:pPr>
        <w:jc w:val="center"/>
        <w:rPr>
          <w:b/>
          <w:color w:val="auto"/>
        </w:rPr>
      </w:pPr>
    </w:p>
    <w:p w14:paraId="03BA7F20" w14:textId="3DA5355D" w:rsidR="00CC6CD7" w:rsidRPr="005D51C0" w:rsidRDefault="00CC6CD7" w:rsidP="005D51C0">
      <w:pPr>
        <w:jc w:val="center"/>
        <w:rPr>
          <w:b/>
          <w:color w:val="auto"/>
        </w:rPr>
      </w:pPr>
      <w:r w:rsidRPr="00CC6CD7">
        <w:rPr>
          <w:b/>
          <w:color w:val="auto"/>
        </w:rPr>
        <w:t>Job Description</w:t>
      </w:r>
    </w:p>
    <w:p w14:paraId="24AB98E3" w14:textId="77777777" w:rsidR="00CC6CD7" w:rsidRPr="000B3C7E" w:rsidRDefault="00CC6CD7" w:rsidP="00CC6CD7">
      <w:pPr>
        <w:pStyle w:val="PlainText"/>
        <w:spacing w:line="360" w:lineRule="auto"/>
        <w:rPr>
          <w:rFonts w:ascii="Century Gothic" w:hAnsi="Century Gothic" w:cstheme="minorHAnsi"/>
          <w:b/>
        </w:rPr>
      </w:pPr>
      <w:r w:rsidRPr="000B3C7E">
        <w:rPr>
          <w:rFonts w:ascii="Century Gothic" w:hAnsi="Century Gothic" w:cstheme="minorHAnsi"/>
          <w:b/>
        </w:rPr>
        <w:t xml:space="preserve">Introduction </w:t>
      </w:r>
    </w:p>
    <w:p w14:paraId="2377501B" w14:textId="77777777" w:rsidR="005D51C0" w:rsidRDefault="005D51C0" w:rsidP="00CC6CD7">
      <w:pPr>
        <w:pStyle w:val="PlainText"/>
        <w:spacing w:line="360" w:lineRule="auto"/>
        <w:contextualSpacing/>
        <w:rPr>
          <w:rFonts w:ascii="Century Gothic" w:hAnsi="Century Gothic" w:cstheme="minorHAnsi"/>
        </w:rPr>
      </w:pPr>
    </w:p>
    <w:p w14:paraId="4ED524BC" w14:textId="77777777" w:rsidR="00CC6CD7" w:rsidRDefault="00CC6CD7" w:rsidP="00CC6CD7">
      <w:pPr>
        <w:pStyle w:val="PlainText"/>
        <w:spacing w:line="360" w:lineRule="auto"/>
        <w:rPr>
          <w:rFonts w:ascii="Century Gothic" w:hAnsi="Century Gothic" w:cstheme="minorHAnsi"/>
          <w:b/>
          <w:sz w:val="22"/>
        </w:rPr>
      </w:pPr>
    </w:p>
    <w:p w14:paraId="61EF2D2A" w14:textId="42FBAD6F" w:rsidR="00CC6CD7" w:rsidRPr="000B3C7E" w:rsidRDefault="00FC2A0E" w:rsidP="00CC6CD7">
      <w:pPr>
        <w:pStyle w:val="PlainText"/>
        <w:spacing w:line="36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Job Summary</w:t>
      </w:r>
      <w:r w:rsidR="00CC6CD7" w:rsidRPr="000B3C7E">
        <w:rPr>
          <w:rFonts w:ascii="Century Gothic" w:hAnsi="Century Gothic" w:cstheme="minorHAnsi"/>
          <w:b/>
        </w:rPr>
        <w:t>:</w:t>
      </w:r>
    </w:p>
    <w:p w14:paraId="44DB97AE" w14:textId="77777777" w:rsidR="00C71B41" w:rsidRDefault="00CE1DBD" w:rsidP="00CC6CD7">
      <w:pPr>
        <w:pStyle w:val="PlainText"/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The </w:t>
      </w:r>
      <w:r w:rsidRPr="00CE1DBD">
        <w:rPr>
          <w:rFonts w:ascii="Century Gothic" w:hAnsi="Century Gothic" w:cstheme="minorHAnsi"/>
        </w:rPr>
        <w:t xml:space="preserve">Content </w:t>
      </w:r>
      <w:r w:rsidR="00194AD0" w:rsidRPr="00CE1DBD">
        <w:rPr>
          <w:rFonts w:ascii="Century Gothic" w:hAnsi="Century Gothic" w:cstheme="minorHAnsi"/>
        </w:rPr>
        <w:t xml:space="preserve">Marketing </w:t>
      </w:r>
      <w:r w:rsidR="00711D7E">
        <w:rPr>
          <w:rFonts w:ascii="Century Gothic" w:hAnsi="Century Gothic" w:cstheme="minorHAnsi"/>
        </w:rPr>
        <w:t xml:space="preserve">Manager </w:t>
      </w:r>
      <w:r w:rsidR="00CC6CD7">
        <w:rPr>
          <w:rFonts w:ascii="Century Gothic" w:hAnsi="Century Gothic" w:cstheme="minorHAnsi"/>
        </w:rPr>
        <w:t xml:space="preserve">will be responsible for </w:t>
      </w:r>
      <w:r w:rsidR="00F80BE3">
        <w:rPr>
          <w:rFonts w:ascii="Century Gothic" w:hAnsi="Century Gothic" w:cstheme="minorHAnsi"/>
        </w:rPr>
        <w:t xml:space="preserve">creation of and </w:t>
      </w:r>
      <w:r w:rsidR="00CC6CD7">
        <w:rPr>
          <w:rFonts w:ascii="Century Gothic" w:hAnsi="Century Gothic" w:cstheme="minorHAnsi"/>
        </w:rPr>
        <w:t>driving content</w:t>
      </w:r>
      <w:r w:rsidR="00E96EF2">
        <w:rPr>
          <w:rFonts w:ascii="Century Gothic" w:hAnsi="Century Gothic" w:cstheme="minorHAnsi"/>
        </w:rPr>
        <w:t xml:space="preserve"> marketing campaigns, delivering increases in traffic and conversions</w:t>
      </w:r>
      <w:r w:rsidR="00CC6CD7">
        <w:rPr>
          <w:rFonts w:ascii="Century Gothic" w:hAnsi="Century Gothic" w:cstheme="minorHAnsi"/>
        </w:rPr>
        <w:t xml:space="preserve"> through </w:t>
      </w:r>
      <w:r w:rsidR="00F80BE3">
        <w:rPr>
          <w:rFonts w:ascii="Century Gothic" w:hAnsi="Century Gothic" w:cstheme="minorHAnsi"/>
        </w:rPr>
        <w:t>paid, owned and earned channels</w:t>
      </w:r>
      <w:r w:rsidR="00CC6CD7">
        <w:rPr>
          <w:rFonts w:ascii="Century Gothic" w:hAnsi="Century Gothic" w:cstheme="minorHAnsi"/>
        </w:rPr>
        <w:t xml:space="preserve">. You will need to be able to </w:t>
      </w:r>
      <w:r w:rsidR="00F80BE3">
        <w:rPr>
          <w:rFonts w:ascii="Century Gothic" w:hAnsi="Century Gothic" w:cstheme="minorHAnsi"/>
        </w:rPr>
        <w:t>plan, deliver and report upon creative content marketing campaigns that align with client objectives and KPI’s.</w:t>
      </w:r>
      <w:r w:rsidR="00CC6CD7">
        <w:rPr>
          <w:rFonts w:ascii="Century Gothic" w:hAnsi="Century Gothic" w:cstheme="minorHAnsi"/>
        </w:rPr>
        <w:t xml:space="preserve"> </w:t>
      </w:r>
      <w:r w:rsidR="00F80BE3">
        <w:rPr>
          <w:rFonts w:ascii="Century Gothic" w:hAnsi="Century Gothic" w:cstheme="minorHAnsi"/>
        </w:rPr>
        <w:t xml:space="preserve">You will </w:t>
      </w:r>
      <w:r w:rsidR="00C71B41">
        <w:rPr>
          <w:rFonts w:ascii="Century Gothic" w:hAnsi="Century Gothic" w:cstheme="minorHAnsi"/>
        </w:rPr>
        <w:t xml:space="preserve">have the ability to lead and work closely on campaigns whereby you will work with PR, Social, Paid and SEO teams. </w:t>
      </w:r>
    </w:p>
    <w:p w14:paraId="198CF225" w14:textId="77777777" w:rsidR="00C71B41" w:rsidRDefault="00C71B41" w:rsidP="00CC6CD7">
      <w:pPr>
        <w:pStyle w:val="PlainText"/>
        <w:spacing w:line="360" w:lineRule="auto"/>
        <w:rPr>
          <w:rFonts w:ascii="Century Gothic" w:hAnsi="Century Gothic" w:cstheme="minorHAnsi"/>
        </w:rPr>
      </w:pPr>
    </w:p>
    <w:p w14:paraId="19C9A512" w14:textId="19AD801A" w:rsidR="00A74DCF" w:rsidRPr="00FC2A0E" w:rsidRDefault="004C7A31" w:rsidP="00CC6CD7">
      <w:pPr>
        <w:pStyle w:val="PlainText"/>
        <w:spacing w:line="360" w:lineRule="auto"/>
        <w:rPr>
          <w:rFonts w:ascii="Century Gothic" w:hAnsi="Century Gothic" w:cstheme="minorHAnsi"/>
          <w:b/>
        </w:rPr>
      </w:pPr>
      <w:r w:rsidRPr="00FC2A0E">
        <w:rPr>
          <w:rFonts w:ascii="Century Gothic" w:hAnsi="Century Gothic" w:cstheme="minorHAnsi"/>
          <w:b/>
        </w:rPr>
        <w:t>Your responsibilities: -</w:t>
      </w:r>
    </w:p>
    <w:p w14:paraId="742ABEFA" w14:textId="1FEB2259" w:rsidR="00DC4A1D" w:rsidRDefault="00DC4A1D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Leading the development of content marketing strategies for both B2B and B2C clients</w:t>
      </w:r>
    </w:p>
    <w:p w14:paraId="1A916589" w14:textId="52F3012C" w:rsidR="00DC4A1D" w:rsidRDefault="00DC4A1D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Taking ownership of</w:t>
      </w:r>
      <w:r w:rsidR="000E5951">
        <w:rPr>
          <w:rFonts w:ascii="Century Gothic" w:hAnsi="Century Gothic" w:cstheme="minorHAnsi"/>
        </w:rPr>
        <w:t xml:space="preserve"> the</w:t>
      </w:r>
      <w:r>
        <w:rPr>
          <w:rFonts w:ascii="Century Gothic" w:hAnsi="Century Gothic" w:cstheme="minorHAnsi"/>
        </w:rPr>
        <w:t xml:space="preserve"> delivery</w:t>
      </w:r>
      <w:r w:rsidR="000E5951">
        <w:rPr>
          <w:rFonts w:ascii="Century Gothic" w:hAnsi="Century Gothic" w:cstheme="minorHAnsi"/>
        </w:rPr>
        <w:t xml:space="preserve"> of</w:t>
      </w:r>
      <w:r>
        <w:rPr>
          <w:rFonts w:ascii="Century Gothic" w:hAnsi="Century Gothic" w:cstheme="minorHAnsi"/>
        </w:rPr>
        <w:t xml:space="preserve"> marketing campaigns</w:t>
      </w:r>
      <w:r w:rsidR="000E5951">
        <w:rPr>
          <w:rFonts w:ascii="Century Gothic" w:hAnsi="Century Gothic" w:cstheme="minorHAnsi"/>
        </w:rPr>
        <w:t xml:space="preserve"> and</w:t>
      </w:r>
      <w:r>
        <w:rPr>
          <w:rFonts w:ascii="Century Gothic" w:hAnsi="Century Gothic" w:cstheme="minorHAnsi"/>
        </w:rPr>
        <w:t xml:space="preserve"> creation of content assets such as white papers, infographics, guides, blog posts etc</w:t>
      </w:r>
    </w:p>
    <w:p w14:paraId="26C8EFAF" w14:textId="02C913FB" w:rsidR="004C7A31" w:rsidRDefault="004C7A31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To be proactive in the planning of outreach and promotion of the </w:t>
      </w:r>
      <w:r w:rsidR="0037442F">
        <w:rPr>
          <w:rFonts w:ascii="Century Gothic" w:hAnsi="Century Gothic" w:cstheme="minorHAnsi"/>
        </w:rPr>
        <w:t>content</w:t>
      </w:r>
      <w:r>
        <w:rPr>
          <w:rFonts w:ascii="Century Gothic" w:hAnsi="Century Gothic" w:cstheme="minorHAnsi"/>
        </w:rPr>
        <w:t xml:space="preserve"> assets to increase exposure, brand awareness and links/citations</w:t>
      </w:r>
    </w:p>
    <w:p w14:paraId="3E92DC9A" w14:textId="479D4E0B" w:rsidR="00DC4A1D" w:rsidRDefault="00DC4A1D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 solid understa</w:t>
      </w:r>
      <w:r w:rsidR="004C7A31">
        <w:rPr>
          <w:rFonts w:ascii="Century Gothic" w:hAnsi="Century Gothic" w:cstheme="minorHAnsi"/>
        </w:rPr>
        <w:t>nding of key analytical</w:t>
      </w:r>
      <w:r w:rsidR="0037442F">
        <w:rPr>
          <w:rFonts w:ascii="Century Gothic" w:hAnsi="Century Gothic" w:cstheme="minorHAnsi"/>
        </w:rPr>
        <w:t xml:space="preserve"> and research</w:t>
      </w:r>
      <w:r w:rsidR="004C7A31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tools such as Google Analytics, </w:t>
      </w:r>
      <w:r w:rsidR="000E5951">
        <w:rPr>
          <w:rFonts w:ascii="Century Gothic" w:hAnsi="Century Gothic" w:cstheme="minorHAnsi"/>
        </w:rPr>
        <w:t>k</w:t>
      </w:r>
      <w:r>
        <w:rPr>
          <w:rFonts w:ascii="Century Gothic" w:hAnsi="Century Gothic" w:cstheme="minorHAnsi"/>
        </w:rPr>
        <w:t>eyphrase research and keyword tracking</w:t>
      </w:r>
      <w:r w:rsidR="000E5951">
        <w:rPr>
          <w:rFonts w:ascii="Century Gothic" w:hAnsi="Century Gothic" w:cstheme="minorHAnsi"/>
        </w:rPr>
        <w:t xml:space="preserve"> tools</w:t>
      </w:r>
      <w:r>
        <w:rPr>
          <w:rFonts w:ascii="Century Gothic" w:hAnsi="Century Gothic" w:cstheme="minorHAnsi"/>
        </w:rPr>
        <w:t xml:space="preserve"> and link assessments tools</w:t>
      </w:r>
    </w:p>
    <w:p w14:paraId="78C7D3F5" w14:textId="60679583" w:rsidR="001C1E2C" w:rsidRDefault="001C1E2C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 write SEO optimised content for Web pages</w:t>
      </w:r>
    </w:p>
    <w:p w14:paraId="25D1D94F" w14:textId="75E4FBFD" w:rsidR="00DC4A1D" w:rsidRDefault="00DC4A1D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 analyse and identify results in line with the clients KPI’s and produce campaign performance reports for internal account managers and external clien</w:t>
      </w:r>
      <w:r w:rsidR="004C7A31">
        <w:rPr>
          <w:rFonts w:ascii="Century Gothic" w:hAnsi="Century Gothic" w:cstheme="minorHAnsi"/>
        </w:rPr>
        <w:t>t review</w:t>
      </w:r>
    </w:p>
    <w:p w14:paraId="03344925" w14:textId="1D8F2029" w:rsidR="00974A43" w:rsidRPr="00983466" w:rsidRDefault="004C7A31" w:rsidP="00983466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To directly manage the client relationship from prospect onwards with a proactive approach to renewal and retention</w:t>
      </w:r>
    </w:p>
    <w:p w14:paraId="332BD293" w14:textId="581A4775" w:rsidR="00DC4A1D" w:rsidRDefault="0037442F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Keeping up to date with the latest techniques and best practice and being a referral point for internal team members</w:t>
      </w:r>
      <w:r w:rsidR="00DC4A1D">
        <w:rPr>
          <w:rFonts w:ascii="Century Gothic" w:hAnsi="Century Gothic" w:cstheme="minorHAnsi"/>
        </w:rPr>
        <w:t xml:space="preserve"> </w:t>
      </w:r>
    </w:p>
    <w:p w14:paraId="103BA0F9" w14:textId="75E90625" w:rsidR="00DC4A1D" w:rsidRPr="00DC4A1D" w:rsidRDefault="0037442F" w:rsidP="00DC4A1D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Being a t</w:t>
      </w:r>
      <w:r w:rsidR="00DC4A1D">
        <w:rPr>
          <w:rFonts w:ascii="Century Gothic" w:hAnsi="Century Gothic" w:cstheme="minorHAnsi"/>
        </w:rPr>
        <w:t xml:space="preserve">hought </w:t>
      </w:r>
      <w:r>
        <w:rPr>
          <w:rFonts w:ascii="Century Gothic" w:hAnsi="Century Gothic" w:cstheme="minorHAnsi"/>
        </w:rPr>
        <w:t xml:space="preserve">leader, actively participating in assisting with the development of the department </w:t>
      </w:r>
    </w:p>
    <w:p w14:paraId="6EC3575B" w14:textId="4C87826D" w:rsidR="00CE1DBD" w:rsidRDefault="00CE1DBD" w:rsidP="00A74DCF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Produce proposals for clients and prospects</w:t>
      </w:r>
      <w:r w:rsidR="0037442F">
        <w:rPr>
          <w:rFonts w:ascii="Century Gothic" w:hAnsi="Century Gothic" w:cstheme="minorHAnsi"/>
        </w:rPr>
        <w:t xml:space="preserve"> and participate in the business development process</w:t>
      </w:r>
    </w:p>
    <w:p w14:paraId="5682B5AC" w14:textId="38F0AB97" w:rsidR="00A74DCF" w:rsidRDefault="00A74DCF" w:rsidP="00A74DCF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</w:t>
      </w:r>
      <w:r w:rsidR="008655B1">
        <w:rPr>
          <w:rFonts w:ascii="Century Gothic" w:hAnsi="Century Gothic" w:cstheme="minorHAnsi"/>
        </w:rPr>
        <w:t>lan and deliver tasks and ensure deadlines are met</w:t>
      </w:r>
      <w:r>
        <w:rPr>
          <w:rFonts w:ascii="Century Gothic" w:hAnsi="Century Gothic" w:cstheme="minorHAnsi"/>
        </w:rPr>
        <w:t xml:space="preserve"> </w:t>
      </w:r>
    </w:p>
    <w:p w14:paraId="5F180064" w14:textId="6CA41E48" w:rsidR="00A74DCF" w:rsidRDefault="0037442F" w:rsidP="00A74DCF">
      <w:pPr>
        <w:pStyle w:val="PlainText"/>
        <w:numPr>
          <w:ilvl w:val="0"/>
          <w:numId w:val="2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</w:t>
      </w:r>
      <w:r w:rsidR="008655B1">
        <w:rPr>
          <w:rFonts w:ascii="Century Gothic" w:hAnsi="Century Gothic" w:cstheme="minorHAnsi"/>
        </w:rPr>
        <w:t>roof</w:t>
      </w:r>
      <w:r w:rsidR="000E5951">
        <w:rPr>
          <w:rFonts w:ascii="Century Gothic" w:hAnsi="Century Gothic" w:cstheme="minorHAnsi"/>
        </w:rPr>
        <w:t xml:space="preserve"> </w:t>
      </w:r>
      <w:r w:rsidR="008655B1">
        <w:rPr>
          <w:rFonts w:ascii="Century Gothic" w:hAnsi="Century Gothic" w:cstheme="minorHAnsi"/>
        </w:rPr>
        <w:t>read</w:t>
      </w:r>
      <w:r>
        <w:rPr>
          <w:rFonts w:ascii="Century Gothic" w:hAnsi="Century Gothic" w:cstheme="minorHAnsi"/>
        </w:rPr>
        <w:t>,</w:t>
      </w:r>
      <w:r w:rsidR="008655B1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edit and improve </w:t>
      </w:r>
      <w:r w:rsidR="003F17E9">
        <w:rPr>
          <w:rFonts w:ascii="Century Gothic" w:hAnsi="Century Gothic" w:cstheme="minorHAnsi"/>
        </w:rPr>
        <w:t>c</w:t>
      </w:r>
      <w:r>
        <w:rPr>
          <w:rFonts w:ascii="Century Gothic" w:hAnsi="Century Gothic" w:cstheme="minorHAnsi"/>
        </w:rPr>
        <w:t>ontent produced by other team members</w:t>
      </w:r>
    </w:p>
    <w:p w14:paraId="1F4267B8" w14:textId="255AE589" w:rsidR="0037442F" w:rsidRDefault="0037442F" w:rsidP="005E3AD1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D21579E" w14:textId="6E30BA23" w:rsidR="00606FAA" w:rsidRDefault="00665444" w:rsidP="00606FAA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C2A0E">
        <w:rPr>
          <w:rFonts w:ascii="Century Gothic" w:hAnsi="Century Gothic"/>
          <w:b/>
          <w:color w:val="000000" w:themeColor="text1"/>
          <w:sz w:val="20"/>
          <w:szCs w:val="20"/>
        </w:rPr>
        <w:t>Essential Skills</w:t>
      </w:r>
      <w:r w:rsidR="005E3AD1" w:rsidRPr="00FC2A0E">
        <w:rPr>
          <w:rFonts w:ascii="Century Gothic" w:hAnsi="Century Gothic"/>
          <w:b/>
          <w:color w:val="000000" w:themeColor="text1"/>
          <w:sz w:val="20"/>
          <w:szCs w:val="20"/>
        </w:rPr>
        <w:t xml:space="preserve"> for </w:t>
      </w:r>
      <w:r w:rsidR="00165501" w:rsidRPr="00FC2A0E">
        <w:rPr>
          <w:rFonts w:ascii="Century Gothic" w:hAnsi="Century Gothic"/>
          <w:b/>
          <w:color w:val="000000" w:themeColor="text1"/>
          <w:sz w:val="20"/>
          <w:szCs w:val="20"/>
        </w:rPr>
        <w:t xml:space="preserve">the position of Content Marketing </w:t>
      </w:r>
      <w:r w:rsidR="00B74602" w:rsidRPr="00FC2A0E">
        <w:rPr>
          <w:rFonts w:ascii="Century Gothic" w:hAnsi="Century Gothic"/>
          <w:b/>
          <w:color w:val="000000" w:themeColor="text1"/>
          <w:sz w:val="20"/>
          <w:szCs w:val="20"/>
        </w:rPr>
        <w:t>Manager</w:t>
      </w:r>
      <w:r w:rsidR="00606FAA" w:rsidRPr="00FC2A0E">
        <w:rPr>
          <w:rFonts w:ascii="Century Gothic" w:hAnsi="Century Gothic"/>
          <w:b/>
          <w:color w:val="000000" w:themeColor="text1"/>
          <w:sz w:val="20"/>
          <w:szCs w:val="20"/>
        </w:rPr>
        <w:t>: -</w:t>
      </w:r>
    </w:p>
    <w:p w14:paraId="3D0A1023" w14:textId="77777777" w:rsidR="00606FAA" w:rsidRDefault="009E3C98" w:rsidP="00606FA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entury Gothic" w:hAnsi="Century Gothic"/>
          <w:color w:val="000000" w:themeColor="text1"/>
          <w:sz w:val="20"/>
          <w:szCs w:val="20"/>
        </w:rPr>
      </w:pPr>
      <w:r w:rsidRPr="00606FAA"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  <w:t xml:space="preserve">Proven experience managing </w:t>
      </w:r>
      <w:r w:rsidR="00665444" w:rsidRPr="00606FAA"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  <w:t>and delivering effective content marketing campaigns</w:t>
      </w:r>
    </w:p>
    <w:p w14:paraId="2F7965B0" w14:textId="3190AC81" w:rsidR="009E3C98" w:rsidRPr="00983466" w:rsidRDefault="009E3C98" w:rsidP="00606FA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entury Gothic" w:hAnsi="Century Gothic"/>
          <w:color w:val="000000" w:themeColor="text1"/>
          <w:sz w:val="20"/>
          <w:szCs w:val="20"/>
        </w:rPr>
      </w:pPr>
      <w:r w:rsidRPr="00606FAA"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  <w:t>Proven track record of developing content strategy through a variety of content distribution methods</w:t>
      </w:r>
    </w:p>
    <w:p w14:paraId="16368E88" w14:textId="2CBB3B04" w:rsidR="00983466" w:rsidRPr="00983466" w:rsidRDefault="00983466" w:rsidP="00983466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83466">
        <w:rPr>
          <w:rFonts w:ascii="Century Gothic" w:hAnsi="Century Gothic"/>
          <w:color w:val="000000" w:themeColor="text1"/>
          <w:sz w:val="20"/>
          <w:szCs w:val="20"/>
        </w:rPr>
        <w:t>An eye for good creative design concepts</w:t>
      </w:r>
    </w:p>
    <w:p w14:paraId="18ECA46C" w14:textId="3600B139" w:rsidR="00606FAA" w:rsidRDefault="00665444" w:rsidP="00983466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  <w:t>Experience of w</w:t>
      </w:r>
      <w:r w:rsidR="009E3C98" w:rsidRPr="00606FAA"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  <w:t>orking with</w:t>
      </w:r>
      <w:r w:rsidR="00983466"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  <w:t xml:space="preserve"> developers to create campaigns</w:t>
      </w:r>
    </w:p>
    <w:p w14:paraId="2F4C82F1" w14:textId="77777777" w:rsidR="00606FAA" w:rsidRPr="00606FAA" w:rsidRDefault="005E3AD1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E</w:t>
      </w:r>
      <w:r w:rsidR="005D51C0"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ditorial mindset with an ability to assess the strength of a story/ idea</w:t>
      </w:r>
    </w:p>
    <w:p w14:paraId="4E1B9A5C" w14:textId="2132AF16" w:rsidR="00606FAA" w:rsidRPr="00983466" w:rsidRDefault="005E3AD1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Hands</w:t>
      </w:r>
      <w:r w:rsidR="005D51C0"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 on experience with SEO and website</w:t>
      </w:r>
      <w:r w:rsidR="00610A02"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 </w:t>
      </w: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metrics</w:t>
      </w:r>
    </w:p>
    <w:p w14:paraId="45B341BA" w14:textId="374F64AA" w:rsidR="00983466" w:rsidRPr="00983466" w:rsidRDefault="00983466" w:rsidP="00983466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Proficiency in MS Office and WordPress or other Content Management </w:t>
      </w:r>
      <w:r w:rsidR="000E595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Systems</w:t>
      </w:r>
    </w:p>
    <w:p w14:paraId="287A7A0A" w14:textId="77777777" w:rsidR="00606FAA" w:rsidRPr="00606FAA" w:rsidRDefault="005D51C0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Experience of managing third party suppliers (such as designers and photographers)</w:t>
      </w:r>
    </w:p>
    <w:p w14:paraId="33B26777" w14:textId="77777777" w:rsidR="00606FAA" w:rsidRPr="00606FAA" w:rsidRDefault="005D51C0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PR experience would be an advantage</w:t>
      </w:r>
    </w:p>
    <w:p w14:paraId="4DB55A5E" w14:textId="77777777" w:rsidR="00606FAA" w:rsidRPr="00606FAA" w:rsidRDefault="005E3AD1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Project </w:t>
      </w:r>
      <w:r w:rsidR="00606FAA"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and account management</w:t>
      </w: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 skills </w:t>
      </w:r>
    </w:p>
    <w:p w14:paraId="5C722EB2" w14:textId="29FDBF22" w:rsidR="00606FAA" w:rsidRPr="00606FAA" w:rsidRDefault="005E3AD1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Excellent communication and</w:t>
      </w:r>
      <w:r w:rsidR="000E595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 English</w:t>
      </w: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 xml:space="preserve"> writing skills</w:t>
      </w:r>
    </w:p>
    <w:p w14:paraId="16C785FA" w14:textId="55133201" w:rsidR="005E3AD1" w:rsidRPr="00606FAA" w:rsidRDefault="000542A0" w:rsidP="00606FA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entury Gothic" w:eastAsia="Times New Roman" w:hAnsi="Century Gothic" w:cs="Times New Roman"/>
          <w:color w:val="auto"/>
          <w:sz w:val="20"/>
          <w:szCs w:val="20"/>
          <w:lang w:val="en-GB" w:eastAsia="en-GB"/>
        </w:rPr>
      </w:pPr>
      <w:r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D</w:t>
      </w:r>
      <w:r w:rsidR="005E3AD1" w:rsidRPr="00606FA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  <w:t>egree in Marketing, Journalism or relevant field (desired)</w:t>
      </w:r>
    </w:p>
    <w:p w14:paraId="3C2182E9" w14:textId="77777777" w:rsidR="00606FAA" w:rsidRPr="005D51C0" w:rsidRDefault="00606FAA" w:rsidP="00606FAA">
      <w:p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en-GB"/>
        </w:rPr>
      </w:pPr>
    </w:p>
    <w:sectPr w:rsidR="00606FAA" w:rsidRPr="005D51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EFE1" w14:textId="77777777" w:rsidR="00D37C00" w:rsidRDefault="00D37C00" w:rsidP="00CC6CD7">
      <w:pPr>
        <w:spacing w:after="0" w:line="240" w:lineRule="auto"/>
      </w:pPr>
      <w:r>
        <w:separator/>
      </w:r>
    </w:p>
  </w:endnote>
  <w:endnote w:type="continuationSeparator" w:id="0">
    <w:p w14:paraId="0FC843EC" w14:textId="77777777" w:rsidR="00D37C00" w:rsidRDefault="00D37C00" w:rsidP="00CC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63FF" w14:textId="55DC418E" w:rsidR="00EF7A1B" w:rsidRPr="00EF7A1B" w:rsidRDefault="00EF7A1B" w:rsidP="00EF7A1B">
    <w:pPr>
      <w:pStyle w:val="Footer"/>
      <w:jc w:val="right"/>
      <w:rPr>
        <w:lang w:val="en-GB"/>
      </w:rPr>
    </w:pPr>
    <w:r>
      <w:rPr>
        <w:lang w:val="en-GB"/>
      </w:rPr>
      <w:t>V1</w:t>
    </w:r>
    <w:r w:rsidR="00784F88">
      <w:rPr>
        <w:lang w:val="en-GB"/>
      </w:rPr>
      <w:t>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3F20" w14:textId="77777777" w:rsidR="00D37C00" w:rsidRDefault="00D37C00" w:rsidP="00CC6CD7">
      <w:pPr>
        <w:spacing w:after="0" w:line="240" w:lineRule="auto"/>
      </w:pPr>
      <w:r>
        <w:separator/>
      </w:r>
    </w:p>
  </w:footnote>
  <w:footnote w:type="continuationSeparator" w:id="0">
    <w:p w14:paraId="7BDA2F16" w14:textId="77777777" w:rsidR="00D37C00" w:rsidRDefault="00D37C00" w:rsidP="00CC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F99" w14:textId="2D102CE5" w:rsidR="00CC6CD7" w:rsidRPr="00CC6CD7" w:rsidRDefault="007938D8" w:rsidP="00CC6CD7">
    <w:pPr>
      <w:pStyle w:val="Header"/>
      <w:jc w:val="center"/>
    </w:pPr>
    <w:r>
      <w:rPr>
        <w:noProof/>
      </w:rPr>
      <w:drawing>
        <wp:inline distT="0" distB="0" distL="0" distR="0" wp14:anchorId="6A9E69C4" wp14:editId="7393A5B0">
          <wp:extent cx="2026693" cy="690474"/>
          <wp:effectExtent l="0" t="0" r="0" b="0"/>
          <wp:docPr id="2" name="Picture 2" descr="C:\Users\Anicca Digital\AppData\Local\Microsoft\Windows\INetCache\Content.Word\AniccaLogo2016_RGB_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cca Digital\AppData\Local\Microsoft\Windows\INetCache\Content.Word\AniccaLogo2016_RGB_For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84" cy="69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328"/>
    <w:multiLevelType w:val="hybridMultilevel"/>
    <w:tmpl w:val="3B967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C0097"/>
    <w:multiLevelType w:val="hybridMultilevel"/>
    <w:tmpl w:val="965E3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821EA"/>
    <w:multiLevelType w:val="multilevel"/>
    <w:tmpl w:val="A79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A19A7"/>
    <w:multiLevelType w:val="hybridMultilevel"/>
    <w:tmpl w:val="A8CC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740"/>
    <w:multiLevelType w:val="hybridMultilevel"/>
    <w:tmpl w:val="4DD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B6C6B"/>
    <w:multiLevelType w:val="hybridMultilevel"/>
    <w:tmpl w:val="19366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D7"/>
    <w:rsid w:val="000542A0"/>
    <w:rsid w:val="0006284E"/>
    <w:rsid w:val="000821BA"/>
    <w:rsid w:val="000A52B0"/>
    <w:rsid w:val="000C497B"/>
    <w:rsid w:val="000D40FA"/>
    <w:rsid w:val="000E5951"/>
    <w:rsid w:val="000F1081"/>
    <w:rsid w:val="00165501"/>
    <w:rsid w:val="00194AD0"/>
    <w:rsid w:val="001C1E2C"/>
    <w:rsid w:val="001E6F23"/>
    <w:rsid w:val="001F1E67"/>
    <w:rsid w:val="002E77F9"/>
    <w:rsid w:val="00373846"/>
    <w:rsid w:val="0037442F"/>
    <w:rsid w:val="003F17E9"/>
    <w:rsid w:val="0043448A"/>
    <w:rsid w:val="00455A0B"/>
    <w:rsid w:val="00480DFF"/>
    <w:rsid w:val="004923DE"/>
    <w:rsid w:val="004A5D28"/>
    <w:rsid w:val="004C5DA2"/>
    <w:rsid w:val="004C7A31"/>
    <w:rsid w:val="00503412"/>
    <w:rsid w:val="00534FB2"/>
    <w:rsid w:val="00544FAB"/>
    <w:rsid w:val="00550B43"/>
    <w:rsid w:val="005A21D7"/>
    <w:rsid w:val="005D51C0"/>
    <w:rsid w:val="005E3AD1"/>
    <w:rsid w:val="005E430E"/>
    <w:rsid w:val="00606FAA"/>
    <w:rsid w:val="00610A02"/>
    <w:rsid w:val="006167D4"/>
    <w:rsid w:val="0062383A"/>
    <w:rsid w:val="006366A7"/>
    <w:rsid w:val="006578B7"/>
    <w:rsid w:val="00665444"/>
    <w:rsid w:val="0067748A"/>
    <w:rsid w:val="00711D7E"/>
    <w:rsid w:val="007365A2"/>
    <w:rsid w:val="00784F88"/>
    <w:rsid w:val="007938D8"/>
    <w:rsid w:val="007C5D22"/>
    <w:rsid w:val="008004FD"/>
    <w:rsid w:val="008655B1"/>
    <w:rsid w:val="0086570C"/>
    <w:rsid w:val="008F0FBE"/>
    <w:rsid w:val="0093692D"/>
    <w:rsid w:val="00971F4C"/>
    <w:rsid w:val="00974A43"/>
    <w:rsid w:val="00983466"/>
    <w:rsid w:val="009E3C98"/>
    <w:rsid w:val="009F694F"/>
    <w:rsid w:val="00A74DCF"/>
    <w:rsid w:val="00A771F4"/>
    <w:rsid w:val="00AE456E"/>
    <w:rsid w:val="00B40AA8"/>
    <w:rsid w:val="00B74602"/>
    <w:rsid w:val="00C003EE"/>
    <w:rsid w:val="00C66D10"/>
    <w:rsid w:val="00C71B41"/>
    <w:rsid w:val="00C73D12"/>
    <w:rsid w:val="00C92BFE"/>
    <w:rsid w:val="00CC6CD7"/>
    <w:rsid w:val="00CE1DBD"/>
    <w:rsid w:val="00D22DE6"/>
    <w:rsid w:val="00D37C00"/>
    <w:rsid w:val="00D47E75"/>
    <w:rsid w:val="00D63827"/>
    <w:rsid w:val="00D63EEC"/>
    <w:rsid w:val="00D71C9E"/>
    <w:rsid w:val="00D962DF"/>
    <w:rsid w:val="00DC4A1D"/>
    <w:rsid w:val="00DF6B89"/>
    <w:rsid w:val="00E210B0"/>
    <w:rsid w:val="00E86C33"/>
    <w:rsid w:val="00E96EF2"/>
    <w:rsid w:val="00EE346E"/>
    <w:rsid w:val="00EF4439"/>
    <w:rsid w:val="00EF7A1B"/>
    <w:rsid w:val="00F30D78"/>
    <w:rsid w:val="00F77BA9"/>
    <w:rsid w:val="00F80BE3"/>
    <w:rsid w:val="00FB1EAE"/>
    <w:rsid w:val="00FC2A0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9648"/>
  <w15:chartTrackingRefBased/>
  <w15:docId w15:val="{CAC9F791-4F30-4515-97C1-C9D0CB2A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D7"/>
    <w:pPr>
      <w:spacing w:after="200" w:line="276" w:lineRule="auto"/>
    </w:pPr>
    <w:rPr>
      <w:rFonts w:ascii="Arial" w:hAnsi="Arial"/>
      <w:color w:val="7F7F7F" w:themeColor="text1" w:themeTint="8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C6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C6CD7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CC6CD7"/>
    <w:pPr>
      <w:spacing w:after="0" w:line="240" w:lineRule="auto"/>
    </w:pPr>
    <w:rPr>
      <w:rFonts w:ascii="Arial" w:hAnsi="Arial"/>
      <w:color w:val="7F7F7F" w:themeColor="text1" w:themeTint="80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D7"/>
    <w:rPr>
      <w:rFonts w:ascii="Arial" w:hAnsi="Arial"/>
      <w:color w:val="7F7F7F" w:themeColor="text1" w:themeTint="8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D7"/>
    <w:rPr>
      <w:rFonts w:ascii="Arial" w:hAnsi="Arial"/>
      <w:color w:val="7F7F7F" w:themeColor="text1" w:themeTint="80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6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F2"/>
    <w:rPr>
      <w:rFonts w:ascii="Arial" w:hAnsi="Arial"/>
      <w:color w:val="7F7F7F" w:themeColor="text1" w:themeTint="8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F2"/>
    <w:rPr>
      <w:rFonts w:ascii="Arial" w:hAnsi="Arial"/>
      <w:b/>
      <w:bCs/>
      <w:color w:val="7F7F7F" w:themeColor="text1" w:themeTint="8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F2"/>
    <w:rPr>
      <w:rFonts w:ascii="Segoe UI" w:hAnsi="Segoe UI" w:cs="Segoe UI"/>
      <w:color w:val="7F7F7F" w:themeColor="text1" w:themeTint="8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7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9" ma:contentTypeDescription="Create a new document." ma:contentTypeScope="" ma:versionID="519f420fdaa21a56898896a6dd8dbfcd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7fa21b09b185128af9692b1ff5e5f267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</documentManagement>
</p:properties>
</file>

<file path=customXml/itemProps1.xml><?xml version="1.0" encoding="utf-8"?>
<ds:datastoreItem xmlns:ds="http://schemas.openxmlformats.org/officeDocument/2006/customXml" ds:itemID="{B14DE83D-B0A0-49E9-8C7D-B37E7FEB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C5B14-DCCA-45BE-9337-274F2DCDF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1D3A-CE5F-424E-9666-0FC766713B4D}">
  <ds:schemaRefs>
    <ds:schemaRef ds:uri="3c0ccd66-2484-4e77-8ef4-75211aba918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0a7738-a935-4801-8c9c-6869555f52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Anicca Bing</dc:creator>
  <cp:keywords/>
  <dc:description/>
  <cp:lastModifiedBy>Angie Longman</cp:lastModifiedBy>
  <cp:revision>2</cp:revision>
  <dcterms:created xsi:type="dcterms:W3CDTF">2019-04-03T09:07:00Z</dcterms:created>
  <dcterms:modified xsi:type="dcterms:W3CDTF">2019-04-03T09:07:00Z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0x010100634C836D36C3934EAF74C3213D7624DD</vt:lpwstr>
  </property>
</Properties>
</file>